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55D7EA9" w14:textId="77777777" w:rsidR="00031C68" w:rsidRDefault="00031C68" w:rsidP="009B7596">
      <w:pPr>
        <w:ind w:left="372" w:hanging="360"/>
        <w:contextualSpacing/>
        <w:jc w:val="both"/>
      </w:pPr>
      <w:bookmarkStart w:id="0" w:name="_Hlk217890876"/>
    </w:p>
    <w:p w14:paraId="56CA1496" w14:textId="77777777" w:rsidR="00031C68" w:rsidRDefault="00031C68" w:rsidP="00031C68">
      <w:pPr>
        <w:contextualSpacing/>
        <w:jc w:val="both"/>
        <w:rPr>
          <w:rFonts w:ascii="Aptos" w:hAnsi="Aptos" w:cstheme="minorHAnsi"/>
          <w:b/>
        </w:rPr>
      </w:pPr>
    </w:p>
    <w:p w14:paraId="790B0D12" w14:textId="77777777" w:rsidR="00031C68" w:rsidRDefault="00031C68" w:rsidP="00031C68">
      <w:pPr>
        <w:ind w:left="12"/>
        <w:contextualSpacing/>
        <w:jc w:val="both"/>
        <w:rPr>
          <w:rFonts w:ascii="Aptos" w:hAnsi="Aptos" w:cstheme="minorHAnsi"/>
          <w:b/>
        </w:rPr>
      </w:pPr>
    </w:p>
    <w:p w14:paraId="288F555B" w14:textId="77777777" w:rsidR="00031C68" w:rsidRDefault="00031C68" w:rsidP="00031C68">
      <w:pPr>
        <w:contextualSpacing/>
        <w:jc w:val="both"/>
        <w:rPr>
          <w:rFonts w:ascii="Aptos" w:hAnsi="Aptos" w:cstheme="minorHAnsi"/>
          <w:b/>
        </w:rPr>
      </w:pPr>
    </w:p>
    <w:p w14:paraId="6B419B2C" w14:textId="38016513" w:rsidR="009B7596" w:rsidRPr="009B7596" w:rsidRDefault="009B7596" w:rsidP="009B7596">
      <w:pPr>
        <w:numPr>
          <w:ilvl w:val="1"/>
          <w:numId w:val="4"/>
        </w:numPr>
        <w:contextualSpacing/>
        <w:jc w:val="both"/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>Úhrada za ubytování:</w:t>
      </w:r>
    </w:p>
    <w:tbl>
      <w:tblPr>
        <w:tblW w:w="9780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0"/>
      </w:tblGrid>
      <w:tr w:rsidR="009B7596" w:rsidRPr="009B7596" w14:paraId="063003DB" w14:textId="77777777" w:rsidTr="00C13FB9">
        <w:trPr>
          <w:trHeight w:val="389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CC2E5"/>
            <w:tcMar>
              <w:left w:w="88" w:type="dxa"/>
            </w:tcMar>
            <w:vAlign w:val="center"/>
          </w:tcPr>
          <w:p w14:paraId="4EEACFBC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Počet lůžek na pokoji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CC2E5"/>
            <w:tcMar>
              <w:left w:w="88" w:type="dxa"/>
            </w:tcMar>
            <w:vAlign w:val="center"/>
          </w:tcPr>
          <w:p w14:paraId="213036BE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Úhrada za den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/>
            <w:tcMar>
              <w:left w:w="88" w:type="dxa"/>
            </w:tcMar>
            <w:vAlign w:val="center"/>
          </w:tcPr>
          <w:p w14:paraId="51B0C986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Úhrada za měsíc (30 dní)</w:t>
            </w:r>
          </w:p>
        </w:tc>
      </w:tr>
      <w:tr w:rsidR="009B7596" w:rsidRPr="009B7596" w14:paraId="488EE797" w14:textId="77777777" w:rsidTr="00C13FB9">
        <w:trPr>
          <w:trHeight w:val="367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B10AACB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2 - 4lůžkový pokoj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9751D77" w14:textId="49B4738D" w:rsidR="009B7596" w:rsidRPr="00031C68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3</w:t>
            </w:r>
            <w:r w:rsidR="003945A2" w:rsidRPr="00031C68">
              <w:rPr>
                <w:rFonts w:ascii="Aptos" w:hAnsi="Aptos" w:cstheme="minorHAnsi"/>
              </w:rPr>
              <w:t>35</w:t>
            </w:r>
            <w:r w:rsidRPr="00031C68">
              <w:rPr>
                <w:rFonts w:ascii="Aptos" w:hAnsi="Aptos" w:cstheme="minorHAnsi"/>
              </w:rPr>
              <w:t xml:space="preserve"> Kč/za den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CF8317A" w14:textId="364CCD06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 xml:space="preserve">10 050 </w:t>
            </w:r>
            <w:r w:rsidR="009B7596" w:rsidRPr="00031C68">
              <w:rPr>
                <w:rFonts w:ascii="Aptos" w:hAnsi="Aptos" w:cstheme="minorHAnsi"/>
              </w:rPr>
              <w:t>Kč</w:t>
            </w:r>
          </w:p>
        </w:tc>
      </w:tr>
    </w:tbl>
    <w:p w14:paraId="2D5776A1" w14:textId="6643E0B1" w:rsidR="009B7596" w:rsidRDefault="009B7596" w:rsidP="009B7596">
      <w:pPr>
        <w:ind w:left="426"/>
        <w:rPr>
          <w:rFonts w:ascii="Aptos" w:hAnsi="Aptos" w:cstheme="minorHAnsi"/>
        </w:rPr>
      </w:pPr>
      <w:r w:rsidRPr="009B7596">
        <w:rPr>
          <w:rFonts w:ascii="Aptos" w:hAnsi="Aptos" w:cstheme="minorHAnsi"/>
        </w:rPr>
        <w:tab/>
      </w:r>
    </w:p>
    <w:p w14:paraId="550FD3FF" w14:textId="77777777" w:rsidR="00C65CD0" w:rsidRDefault="00C65CD0" w:rsidP="009B7596">
      <w:pPr>
        <w:ind w:left="426"/>
        <w:rPr>
          <w:rFonts w:ascii="Aptos" w:hAnsi="Aptos" w:cstheme="minorHAnsi"/>
        </w:rPr>
      </w:pPr>
    </w:p>
    <w:p w14:paraId="31BDFFCF" w14:textId="77777777" w:rsidR="00E43574" w:rsidRPr="009B7596" w:rsidRDefault="00E43574" w:rsidP="009B7596">
      <w:pPr>
        <w:ind w:left="426"/>
        <w:rPr>
          <w:rFonts w:ascii="Aptos" w:hAnsi="Aptos" w:cstheme="minorHAnsi"/>
        </w:rPr>
      </w:pPr>
    </w:p>
    <w:p w14:paraId="0F6ED21D" w14:textId="77777777" w:rsidR="009B7596" w:rsidRPr="009B7596" w:rsidRDefault="009B7596" w:rsidP="009B7596">
      <w:pPr>
        <w:numPr>
          <w:ilvl w:val="1"/>
          <w:numId w:val="4"/>
        </w:numPr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>Úhrada za poskytnutí stravy:</w:t>
      </w:r>
    </w:p>
    <w:tbl>
      <w:tblPr>
        <w:tblW w:w="9780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0"/>
      </w:tblGrid>
      <w:tr w:rsidR="009B7596" w:rsidRPr="009B7596" w14:paraId="4136E3A6" w14:textId="77777777" w:rsidTr="00C13FB9">
        <w:trPr>
          <w:trHeight w:val="36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4B083"/>
            <w:tcMar>
              <w:left w:w="88" w:type="dxa"/>
            </w:tcMar>
            <w:vAlign w:val="center"/>
          </w:tcPr>
          <w:p w14:paraId="297F4AEC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Strava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4B083"/>
            <w:tcMar>
              <w:left w:w="88" w:type="dxa"/>
            </w:tcMar>
            <w:vAlign w:val="center"/>
          </w:tcPr>
          <w:p w14:paraId="136A15E8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Úhrada za jedno jídlo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4B083"/>
            <w:tcMar>
              <w:left w:w="88" w:type="dxa"/>
            </w:tcMar>
            <w:vAlign w:val="center"/>
          </w:tcPr>
          <w:p w14:paraId="67D71469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Úhrada za měsíc (30 dní)</w:t>
            </w:r>
          </w:p>
        </w:tc>
      </w:tr>
      <w:tr w:rsidR="009B7596" w:rsidRPr="009B7596" w14:paraId="2462EFC7" w14:textId="77777777" w:rsidTr="00C13FB9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1C83988" w14:textId="77777777" w:rsidR="009B7596" w:rsidRPr="009B7596" w:rsidRDefault="009B7596" w:rsidP="009B7596">
            <w:pPr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snídaně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9541BA1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40 Kč/za snídani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AB4C7D5" w14:textId="77777777" w:rsidR="009B7596" w:rsidRPr="009B7596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1 200 Kč/ za měsíc</w:t>
            </w:r>
          </w:p>
        </w:tc>
      </w:tr>
      <w:tr w:rsidR="009B7596" w:rsidRPr="009B7596" w14:paraId="5DAEE4A5" w14:textId="77777777" w:rsidTr="00C13FB9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02955E05" w14:textId="77777777" w:rsidR="009B7596" w:rsidRPr="009B7596" w:rsidRDefault="009B7596" w:rsidP="009B7596">
            <w:pPr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oběd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37448630" w14:textId="0FAC5B17" w:rsidR="009B7596" w:rsidRPr="00031C68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1</w:t>
            </w:r>
            <w:r w:rsidR="003945A2" w:rsidRPr="00031C68">
              <w:rPr>
                <w:rFonts w:ascii="Aptos" w:hAnsi="Aptos" w:cstheme="minorHAnsi"/>
              </w:rPr>
              <w:t>35</w:t>
            </w:r>
            <w:r w:rsidRPr="00031C68">
              <w:rPr>
                <w:rFonts w:ascii="Aptos" w:hAnsi="Aptos" w:cstheme="minorHAnsi"/>
              </w:rPr>
              <w:t xml:space="preserve"> Kč/za oběd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ADCA4E6" w14:textId="2EDD2030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4 050</w:t>
            </w:r>
            <w:r w:rsidR="009B7596" w:rsidRPr="00031C68">
              <w:rPr>
                <w:rFonts w:ascii="Aptos" w:hAnsi="Aptos" w:cstheme="minorHAnsi"/>
              </w:rPr>
              <w:t xml:space="preserve"> Kč/za měsíc</w:t>
            </w:r>
          </w:p>
        </w:tc>
      </w:tr>
      <w:tr w:rsidR="009B7596" w:rsidRPr="009B7596" w14:paraId="0F40CF78" w14:textId="77777777" w:rsidTr="00C13FB9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98666A9" w14:textId="77777777" w:rsidR="009B7596" w:rsidRPr="009B7596" w:rsidRDefault="009B7596" w:rsidP="009B7596">
            <w:pPr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svačina odpolední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541D1744" w14:textId="717094A6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30</w:t>
            </w:r>
            <w:r w:rsidR="009B7596" w:rsidRPr="00031C68">
              <w:rPr>
                <w:rFonts w:ascii="Aptos" w:hAnsi="Aptos" w:cstheme="minorHAnsi"/>
              </w:rPr>
              <w:t xml:space="preserve"> Kč/za svačinu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B127C8B" w14:textId="72807479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900</w:t>
            </w:r>
            <w:r w:rsidR="009B7596" w:rsidRPr="00031C68">
              <w:rPr>
                <w:rFonts w:ascii="Aptos" w:hAnsi="Aptos" w:cstheme="minorHAnsi"/>
              </w:rPr>
              <w:t xml:space="preserve"> Kč/za měsíc</w:t>
            </w:r>
          </w:p>
        </w:tc>
      </w:tr>
      <w:tr w:rsidR="009B7596" w:rsidRPr="009B7596" w14:paraId="755E972A" w14:textId="77777777" w:rsidTr="00C13FB9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463E285" w14:textId="77777777" w:rsidR="009B7596" w:rsidRPr="009B7596" w:rsidRDefault="009B7596" w:rsidP="009B7596">
            <w:pPr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 xml:space="preserve">večeře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6F5DD6F" w14:textId="5D9CBCAD" w:rsidR="009B7596" w:rsidRPr="00031C68" w:rsidRDefault="009B7596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6</w:t>
            </w:r>
            <w:r w:rsidR="003945A2" w:rsidRPr="00031C68">
              <w:rPr>
                <w:rFonts w:ascii="Aptos" w:hAnsi="Aptos" w:cstheme="minorHAnsi"/>
              </w:rPr>
              <w:t>5</w:t>
            </w:r>
            <w:r w:rsidRPr="00031C68">
              <w:rPr>
                <w:rFonts w:ascii="Aptos" w:hAnsi="Aptos" w:cstheme="minorHAnsi"/>
              </w:rPr>
              <w:t xml:space="preserve"> Kč/za večeři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13CD259" w14:textId="617F0052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1 950</w:t>
            </w:r>
            <w:r w:rsidR="009B7596" w:rsidRPr="00031C68">
              <w:rPr>
                <w:rFonts w:ascii="Aptos" w:hAnsi="Aptos" w:cstheme="minorHAnsi"/>
              </w:rPr>
              <w:t xml:space="preserve"> Kč/za měsíc</w:t>
            </w:r>
          </w:p>
        </w:tc>
      </w:tr>
      <w:tr w:rsidR="009B7596" w:rsidRPr="009B7596" w14:paraId="6489BE4F" w14:textId="77777777" w:rsidTr="00C13FB9">
        <w:trPr>
          <w:trHeight w:val="510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8DA299B" w14:textId="77777777" w:rsidR="009B7596" w:rsidRPr="009B7596" w:rsidRDefault="009B7596" w:rsidP="009B7596">
            <w:pPr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</w:rPr>
              <w:t>pitný celodenní režim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747B092E" w14:textId="2D6046E9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20</w:t>
            </w:r>
            <w:r w:rsidR="009B7596" w:rsidRPr="00031C68">
              <w:rPr>
                <w:rFonts w:ascii="Aptos" w:hAnsi="Aptos" w:cstheme="minorHAnsi"/>
              </w:rPr>
              <w:t xml:space="preserve"> Kč/za den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2F1C1CCD" w14:textId="23C2D121" w:rsidR="009B7596" w:rsidRPr="00031C68" w:rsidRDefault="003945A2" w:rsidP="009B7596">
            <w:pPr>
              <w:jc w:val="center"/>
              <w:rPr>
                <w:rFonts w:ascii="Aptos" w:hAnsi="Aptos" w:cstheme="minorHAnsi"/>
              </w:rPr>
            </w:pPr>
            <w:r w:rsidRPr="00031C68">
              <w:rPr>
                <w:rFonts w:ascii="Aptos" w:hAnsi="Aptos" w:cstheme="minorHAnsi"/>
              </w:rPr>
              <w:t>600</w:t>
            </w:r>
            <w:r w:rsidR="009B7596" w:rsidRPr="00031C68">
              <w:rPr>
                <w:rFonts w:ascii="Aptos" w:hAnsi="Aptos" w:cstheme="minorHAnsi"/>
              </w:rPr>
              <w:t xml:space="preserve"> Kč/ za měsíc</w:t>
            </w:r>
          </w:p>
        </w:tc>
      </w:tr>
      <w:tr w:rsidR="009B7596" w:rsidRPr="009B7596" w14:paraId="125ADE03" w14:textId="77777777" w:rsidTr="00C13FB9">
        <w:trPr>
          <w:trHeight w:val="443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  <w:tcMar>
              <w:left w:w="88" w:type="dxa"/>
            </w:tcMar>
            <w:vAlign w:val="center"/>
          </w:tcPr>
          <w:p w14:paraId="1356D4BD" w14:textId="77777777" w:rsidR="009B7596" w:rsidRPr="009B7596" w:rsidRDefault="009B7596" w:rsidP="009B7596">
            <w:pPr>
              <w:rPr>
                <w:rFonts w:ascii="Aptos" w:hAnsi="Aptos" w:cstheme="minorHAnsi"/>
              </w:rPr>
            </w:pPr>
            <w:r w:rsidRPr="009B7596">
              <w:rPr>
                <w:rFonts w:ascii="Aptos" w:hAnsi="Aptos" w:cstheme="minorHAnsi"/>
                <w:b/>
              </w:rPr>
              <w:t>celodenní stravování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  <w:tcMar>
              <w:left w:w="88" w:type="dxa"/>
            </w:tcMar>
            <w:vAlign w:val="center"/>
          </w:tcPr>
          <w:p w14:paraId="052C09B1" w14:textId="2522FD4A" w:rsidR="009B7596" w:rsidRPr="00031C68" w:rsidRDefault="009B7596" w:rsidP="009B7596">
            <w:pPr>
              <w:jc w:val="center"/>
              <w:rPr>
                <w:rFonts w:ascii="Aptos" w:hAnsi="Aptos" w:cstheme="minorHAnsi"/>
                <w:b/>
              </w:rPr>
            </w:pPr>
            <w:r w:rsidRPr="00031C68">
              <w:rPr>
                <w:rFonts w:ascii="Aptos" w:hAnsi="Aptos" w:cstheme="minorHAnsi"/>
                <w:b/>
              </w:rPr>
              <w:t>2</w:t>
            </w:r>
            <w:r w:rsidR="003945A2" w:rsidRPr="00031C68">
              <w:rPr>
                <w:rFonts w:ascii="Aptos" w:hAnsi="Aptos" w:cstheme="minorHAnsi"/>
                <w:b/>
              </w:rPr>
              <w:t>90</w:t>
            </w:r>
            <w:r w:rsidRPr="00031C68">
              <w:rPr>
                <w:rFonts w:ascii="Aptos" w:hAnsi="Aptos" w:cstheme="minorHAnsi"/>
                <w:b/>
              </w:rPr>
              <w:t xml:space="preserve"> Kč/den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88" w:type="dxa"/>
            </w:tcMar>
            <w:vAlign w:val="center"/>
          </w:tcPr>
          <w:p w14:paraId="057C732B" w14:textId="0FFAD2A8" w:rsidR="009B7596" w:rsidRPr="00031C68" w:rsidRDefault="003945A2" w:rsidP="009B7596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031C68">
              <w:rPr>
                <w:rFonts w:ascii="Aptos" w:hAnsi="Aptos" w:cstheme="minorHAnsi"/>
                <w:b/>
                <w:bCs/>
              </w:rPr>
              <w:t>8 700</w:t>
            </w:r>
            <w:r w:rsidR="009B7596" w:rsidRPr="00031C68">
              <w:rPr>
                <w:rFonts w:ascii="Aptos" w:hAnsi="Aptos" w:cstheme="minorHAnsi"/>
                <w:b/>
                <w:bCs/>
              </w:rPr>
              <w:t xml:space="preserve"> Kč/měsíc</w:t>
            </w:r>
          </w:p>
        </w:tc>
      </w:tr>
    </w:tbl>
    <w:p w14:paraId="0F3865F3" w14:textId="63715FC4" w:rsidR="00E43574" w:rsidRDefault="00E43574" w:rsidP="00C65CD0">
      <w:pPr>
        <w:contextualSpacing/>
        <w:rPr>
          <w:rFonts w:ascii="Aptos" w:hAnsi="Aptos" w:cstheme="minorHAnsi"/>
          <w:b/>
        </w:rPr>
      </w:pPr>
      <w:bookmarkStart w:id="1" w:name="_GoBack"/>
      <w:bookmarkEnd w:id="1"/>
    </w:p>
    <w:p w14:paraId="0F73BDC5" w14:textId="77777777" w:rsidR="00C65CD0" w:rsidRPr="009B7596" w:rsidRDefault="00C65CD0" w:rsidP="009B7596">
      <w:pPr>
        <w:ind w:left="792"/>
        <w:contextualSpacing/>
        <w:rPr>
          <w:rFonts w:ascii="Aptos" w:hAnsi="Aptos" w:cstheme="minorHAnsi"/>
          <w:b/>
        </w:rPr>
      </w:pPr>
    </w:p>
    <w:p w14:paraId="07779E10" w14:textId="77777777" w:rsidR="009B7596" w:rsidRPr="009B7596" w:rsidRDefault="009B7596" w:rsidP="009B7596">
      <w:pPr>
        <w:numPr>
          <w:ilvl w:val="1"/>
          <w:numId w:val="4"/>
        </w:numPr>
        <w:contextualSpacing/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>Úhrada za úkony podpory a péče:</w:t>
      </w:r>
    </w:p>
    <w:p w14:paraId="12F779F9" w14:textId="77777777" w:rsidR="009B7596" w:rsidRPr="009B7596" w:rsidRDefault="009B7596" w:rsidP="009B7596">
      <w:pPr>
        <w:ind w:left="426"/>
        <w:jc w:val="both"/>
        <w:rPr>
          <w:rFonts w:ascii="Aptos" w:hAnsi="Aptos" w:cstheme="minorHAnsi"/>
          <w:b/>
        </w:rPr>
      </w:pPr>
      <w:r w:rsidRPr="009B7596">
        <w:rPr>
          <w:rFonts w:ascii="Aptos" w:hAnsi="Aptos" w:cstheme="minorHAnsi"/>
        </w:rPr>
        <w:t>Pro poskytnutí základní péče je úhrada stanovena ve</w:t>
      </w:r>
      <w:r w:rsidRPr="009B7596">
        <w:rPr>
          <w:rFonts w:ascii="Aptos" w:hAnsi="Aptos" w:cstheme="minorHAnsi"/>
          <w:b/>
        </w:rPr>
        <w:t xml:space="preserve"> výši 165 Kč/za hodinu, a to podle skutečně spotřebovaného času na jeho zajištění.</w:t>
      </w:r>
      <w:r w:rsidRPr="009B7596">
        <w:rPr>
          <w:rFonts w:ascii="Aptos" w:hAnsi="Aptos" w:cstheme="minorHAnsi"/>
        </w:rPr>
        <w:t xml:space="preserve"> V případě čerpání péče více než 80 hodin za měsíc je úhrada za péči </w:t>
      </w:r>
      <w:r w:rsidRPr="009B7596">
        <w:rPr>
          <w:rFonts w:ascii="Aptos" w:hAnsi="Aptos" w:cstheme="minorHAnsi"/>
          <w:b/>
          <w:bCs/>
        </w:rPr>
        <w:t>v daném měsíci snížena na</w:t>
      </w:r>
      <w:r w:rsidRPr="009B7596">
        <w:rPr>
          <w:rFonts w:ascii="Aptos" w:hAnsi="Aptos" w:cstheme="minorHAnsi"/>
          <w:b/>
        </w:rPr>
        <w:t xml:space="preserve"> 145 Kč / za hodinu. </w:t>
      </w:r>
    </w:p>
    <w:p w14:paraId="3B0EF4BD" w14:textId="77777777" w:rsidR="009B7596" w:rsidRPr="009B7596" w:rsidRDefault="009B7596" w:rsidP="009B7596">
      <w:pPr>
        <w:ind w:left="426"/>
        <w:jc w:val="both"/>
        <w:rPr>
          <w:rFonts w:ascii="Aptos" w:hAnsi="Aptos" w:cstheme="minorHAnsi"/>
          <w:b/>
        </w:rPr>
      </w:pPr>
      <w:r w:rsidRPr="009B7596">
        <w:rPr>
          <w:rFonts w:ascii="Aptos" w:hAnsi="Aptos" w:cstheme="minorHAnsi"/>
        </w:rPr>
        <w:t>Pokud poskytnutí dané činnosti netrvá celou hodinu, úhrada se poměrně krátí dle skutečně spotřebovaného času</w:t>
      </w:r>
      <w:r w:rsidRPr="009B7596">
        <w:rPr>
          <w:rFonts w:ascii="Aptos" w:hAnsi="Aptos" w:cstheme="minorHAnsi"/>
          <w:b/>
        </w:rPr>
        <w:t>.</w:t>
      </w:r>
    </w:p>
    <w:p w14:paraId="37D40C07" w14:textId="77777777" w:rsidR="00E43574" w:rsidRPr="009B7596" w:rsidRDefault="00E43574" w:rsidP="00C65CD0">
      <w:pPr>
        <w:jc w:val="both"/>
        <w:rPr>
          <w:rFonts w:ascii="Aptos" w:hAnsi="Aptos" w:cstheme="minorHAnsi"/>
          <w:b/>
        </w:rPr>
      </w:pPr>
    </w:p>
    <w:p w14:paraId="084849A7" w14:textId="77777777" w:rsidR="009B7596" w:rsidRPr="009B7596" w:rsidRDefault="009B7596" w:rsidP="009B7596">
      <w:pPr>
        <w:numPr>
          <w:ilvl w:val="1"/>
          <w:numId w:val="4"/>
        </w:numPr>
        <w:contextualSpacing/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 xml:space="preserve">Základní sociální poradenství </w:t>
      </w:r>
      <w:r w:rsidRPr="009B7596">
        <w:rPr>
          <w:rFonts w:ascii="Aptos" w:hAnsi="Aptos" w:cstheme="minorHAnsi"/>
          <w:bCs/>
        </w:rPr>
        <w:t>je poskytováno zdarma.</w:t>
      </w:r>
    </w:p>
    <w:p w14:paraId="583E44E9" w14:textId="77777777" w:rsidR="009B7596" w:rsidRDefault="009B7596" w:rsidP="009B7596">
      <w:pPr>
        <w:ind w:left="426" w:hanging="658"/>
        <w:jc w:val="both"/>
        <w:rPr>
          <w:rFonts w:ascii="Aptos" w:hAnsi="Aptos"/>
          <w:b/>
          <w:sz w:val="22"/>
          <w:szCs w:val="22"/>
        </w:rPr>
      </w:pPr>
    </w:p>
    <w:p w14:paraId="5304F08A" w14:textId="77777777" w:rsidR="00E43574" w:rsidRPr="009B7596" w:rsidRDefault="00E43574" w:rsidP="009B7596">
      <w:pPr>
        <w:ind w:left="426" w:hanging="658"/>
        <w:jc w:val="both"/>
        <w:rPr>
          <w:rFonts w:ascii="Aptos" w:hAnsi="Aptos"/>
          <w:b/>
          <w:sz w:val="22"/>
          <w:szCs w:val="22"/>
        </w:rPr>
      </w:pPr>
    </w:p>
    <w:p w14:paraId="67E69627" w14:textId="77777777" w:rsidR="009B7596" w:rsidRPr="009B7596" w:rsidRDefault="009B7596" w:rsidP="009B7596">
      <w:pPr>
        <w:numPr>
          <w:ilvl w:val="1"/>
          <w:numId w:val="4"/>
        </w:numPr>
        <w:contextualSpacing/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>Úhrada za fakultativní služby:</w:t>
      </w:r>
    </w:p>
    <w:p w14:paraId="141B4B82" w14:textId="77777777" w:rsidR="009B7596" w:rsidRPr="009B7596" w:rsidRDefault="009B7596" w:rsidP="009B7596">
      <w:pPr>
        <w:ind w:left="360"/>
        <w:textAlignment w:val="baseline"/>
        <w:rPr>
          <w:rFonts w:ascii="Aptos" w:eastAsia="SimSun" w:hAnsi="Aptos" w:cstheme="minorHAnsi"/>
        </w:rPr>
      </w:pPr>
      <w:r w:rsidRPr="009B7596">
        <w:rPr>
          <w:rFonts w:ascii="Aptos" w:eastAsia="SimSun" w:hAnsi="Aptos" w:cstheme="minorHAnsi"/>
        </w:rPr>
        <w:t>Inkontinenční pomůcky (v případě, že dodává poskytovatel):</w:t>
      </w:r>
    </w:p>
    <w:p w14:paraId="762C7EEF" w14:textId="77777777" w:rsidR="009B7596" w:rsidRPr="009B7596" w:rsidRDefault="009B7596" w:rsidP="009B7596">
      <w:pPr>
        <w:ind w:left="360"/>
        <w:textAlignment w:val="baseline"/>
        <w:rPr>
          <w:rFonts w:ascii="Aptos" w:eastAsia="SimSun" w:hAnsi="Aptos" w:cstheme="minorHAnsi"/>
        </w:rPr>
      </w:pPr>
      <w:r w:rsidRPr="009B7596">
        <w:rPr>
          <w:rFonts w:ascii="Aptos" w:eastAsia="SimSun" w:hAnsi="Aptos" w:cstheme="minorHAnsi"/>
        </w:rPr>
        <w:t xml:space="preserve">Pleny                                                               </w:t>
      </w:r>
      <w:r w:rsidRPr="009B7596">
        <w:rPr>
          <w:rFonts w:ascii="Aptos" w:eastAsia="SimSun" w:hAnsi="Aptos" w:cstheme="minorHAnsi"/>
        </w:rPr>
        <w:tab/>
        <w:t>30 Kč / ks</w:t>
      </w:r>
    </w:p>
    <w:p w14:paraId="240E8652" w14:textId="7E78C8E7" w:rsidR="009B7596" w:rsidRPr="009B7596" w:rsidRDefault="009B7596" w:rsidP="009B7596">
      <w:pPr>
        <w:ind w:left="360"/>
        <w:textAlignment w:val="baseline"/>
        <w:rPr>
          <w:rFonts w:ascii="Aptos" w:eastAsia="SimSun" w:hAnsi="Aptos" w:cstheme="minorHAnsi"/>
        </w:rPr>
      </w:pPr>
      <w:r w:rsidRPr="009B7596">
        <w:rPr>
          <w:rFonts w:ascii="Aptos" w:eastAsia="SimSun" w:hAnsi="Aptos" w:cstheme="minorHAnsi"/>
        </w:rPr>
        <w:t xml:space="preserve">Podložky jednorázové                                 </w:t>
      </w:r>
      <w:r w:rsidR="00C65CD0">
        <w:rPr>
          <w:rFonts w:ascii="Aptos" w:eastAsia="SimSun" w:hAnsi="Aptos" w:cstheme="minorHAnsi"/>
        </w:rPr>
        <w:t xml:space="preserve">            </w:t>
      </w:r>
      <w:r w:rsidRPr="009B7596">
        <w:rPr>
          <w:rFonts w:ascii="Aptos" w:eastAsia="SimSun" w:hAnsi="Aptos" w:cstheme="minorHAnsi"/>
        </w:rPr>
        <w:t xml:space="preserve"> 10 Kč / ks </w:t>
      </w:r>
    </w:p>
    <w:p w14:paraId="3DBF000A" w14:textId="77777777" w:rsidR="00C65CD0" w:rsidRPr="009B7596" w:rsidRDefault="00C65CD0" w:rsidP="00C65CD0">
      <w:pPr>
        <w:textAlignment w:val="baseline"/>
        <w:rPr>
          <w:rFonts w:ascii="Aptos" w:eastAsia="SimSun" w:hAnsi="Aptos" w:cstheme="minorHAnsi"/>
          <w:b/>
          <w:szCs w:val="22"/>
        </w:rPr>
      </w:pPr>
    </w:p>
    <w:p w14:paraId="2CAC0EC1" w14:textId="77777777" w:rsidR="009B7596" w:rsidRPr="009B7596" w:rsidRDefault="009B7596" w:rsidP="009B7596">
      <w:pPr>
        <w:numPr>
          <w:ilvl w:val="1"/>
          <w:numId w:val="4"/>
        </w:numPr>
        <w:contextualSpacing/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>Úhrada za zprostředkované služby:</w:t>
      </w:r>
      <w:r w:rsidRPr="009B7596">
        <w:rPr>
          <w:rFonts w:ascii="Aptos" w:hAnsi="Aptos" w:cstheme="minorHAnsi"/>
          <w:b/>
        </w:rPr>
        <w:tab/>
      </w:r>
      <w:r w:rsidRPr="009B7596">
        <w:rPr>
          <w:rFonts w:ascii="Aptos" w:hAnsi="Aptos" w:cstheme="minorHAnsi"/>
          <w:b/>
        </w:rPr>
        <w:tab/>
      </w:r>
      <w:r w:rsidRPr="009B7596">
        <w:rPr>
          <w:rFonts w:ascii="Aptos" w:hAnsi="Aptos" w:cstheme="minorHAnsi"/>
          <w:b/>
        </w:rPr>
        <w:tab/>
      </w:r>
    </w:p>
    <w:p w14:paraId="5FBEC985" w14:textId="77777777" w:rsidR="009B7596" w:rsidRPr="009B7596" w:rsidRDefault="009B7596" w:rsidP="009B7596">
      <w:pPr>
        <w:tabs>
          <w:tab w:val="left" w:pos="4395"/>
          <w:tab w:val="left" w:pos="7088"/>
        </w:tabs>
        <w:ind w:left="426"/>
        <w:contextualSpacing/>
        <w:rPr>
          <w:rFonts w:ascii="Aptos" w:hAnsi="Aptos" w:cstheme="minorHAnsi"/>
        </w:rPr>
      </w:pPr>
      <w:r w:rsidRPr="009B7596">
        <w:rPr>
          <w:rFonts w:ascii="Aptos" w:hAnsi="Aptos" w:cstheme="minorHAnsi"/>
        </w:rPr>
        <w:t xml:space="preserve">Akutní zdravotní péče (poplatek za využití pohotovosti, doplatky na léky) </w:t>
      </w:r>
      <w:r w:rsidRPr="009B7596">
        <w:rPr>
          <w:rFonts w:ascii="Aptos" w:hAnsi="Aptos" w:cstheme="minorHAnsi"/>
        </w:rPr>
        <w:tab/>
      </w:r>
    </w:p>
    <w:p w14:paraId="3545D121" w14:textId="77777777" w:rsidR="009B7596" w:rsidRPr="009B7596" w:rsidRDefault="009B7596" w:rsidP="009B7596">
      <w:pPr>
        <w:tabs>
          <w:tab w:val="left" w:pos="4395"/>
          <w:tab w:val="left" w:pos="7088"/>
        </w:tabs>
        <w:ind w:left="426"/>
        <w:contextualSpacing/>
        <w:rPr>
          <w:rFonts w:ascii="Aptos" w:hAnsi="Aptos" w:cstheme="minorHAnsi"/>
        </w:rPr>
      </w:pPr>
      <w:r w:rsidRPr="009B7596">
        <w:rPr>
          <w:rFonts w:ascii="Aptos" w:hAnsi="Aptos" w:cstheme="minorHAnsi"/>
        </w:rPr>
        <w:tab/>
        <w:t>dle externího dodavatele</w:t>
      </w:r>
    </w:p>
    <w:p w14:paraId="5274A259" w14:textId="77777777" w:rsidR="009B7596" w:rsidRPr="009B7596" w:rsidRDefault="009B7596" w:rsidP="009B7596">
      <w:pPr>
        <w:tabs>
          <w:tab w:val="left" w:pos="4395"/>
          <w:tab w:val="left" w:pos="7088"/>
        </w:tabs>
        <w:ind w:left="426"/>
        <w:contextualSpacing/>
        <w:rPr>
          <w:rFonts w:ascii="Aptos" w:hAnsi="Aptos" w:cstheme="minorHAnsi"/>
          <w:b/>
        </w:rPr>
      </w:pPr>
      <w:r w:rsidRPr="009B7596">
        <w:rPr>
          <w:rFonts w:ascii="Aptos" w:hAnsi="Aptos" w:cstheme="minorHAnsi"/>
        </w:rPr>
        <w:t>Kadeřnické služby</w:t>
      </w:r>
      <w:r w:rsidRPr="009B7596">
        <w:rPr>
          <w:rFonts w:ascii="Aptos" w:hAnsi="Aptos" w:cstheme="minorHAnsi"/>
        </w:rPr>
        <w:tab/>
        <w:t>dle externího dodavatele</w:t>
      </w:r>
    </w:p>
    <w:p w14:paraId="5F85157C" w14:textId="77777777" w:rsidR="009B7596" w:rsidRPr="009B7596" w:rsidRDefault="009B7596" w:rsidP="009B7596">
      <w:pPr>
        <w:tabs>
          <w:tab w:val="left" w:pos="4395"/>
          <w:tab w:val="left" w:pos="7088"/>
        </w:tabs>
        <w:ind w:left="426"/>
        <w:textAlignment w:val="baseline"/>
        <w:rPr>
          <w:rFonts w:ascii="Aptos" w:eastAsia="SimSun" w:hAnsi="Aptos" w:cstheme="minorHAnsi"/>
          <w:sz w:val="22"/>
          <w:szCs w:val="22"/>
        </w:rPr>
      </w:pPr>
      <w:r w:rsidRPr="009B7596">
        <w:rPr>
          <w:rFonts w:ascii="Aptos" w:eastAsia="SimSun" w:hAnsi="Aptos" w:cstheme="minorHAnsi"/>
          <w:szCs w:val="22"/>
        </w:rPr>
        <w:t>Pedikúra</w:t>
      </w:r>
      <w:r w:rsidRPr="009B7596">
        <w:rPr>
          <w:rFonts w:ascii="Aptos" w:eastAsia="SimSun" w:hAnsi="Aptos" w:cstheme="minorHAnsi"/>
          <w:szCs w:val="22"/>
        </w:rPr>
        <w:tab/>
        <w:t>dle externího dodavatele</w:t>
      </w:r>
    </w:p>
    <w:p w14:paraId="07685958" w14:textId="45432209" w:rsidR="009B7596" w:rsidRPr="00C65CD0" w:rsidRDefault="009B7596" w:rsidP="00C65CD0">
      <w:pPr>
        <w:tabs>
          <w:tab w:val="left" w:pos="4395"/>
          <w:tab w:val="left" w:pos="7088"/>
        </w:tabs>
        <w:ind w:left="426"/>
        <w:textAlignment w:val="baseline"/>
        <w:rPr>
          <w:rFonts w:ascii="Aptos" w:eastAsia="SimSun" w:hAnsi="Aptos" w:cstheme="minorHAnsi"/>
          <w:szCs w:val="22"/>
        </w:rPr>
      </w:pPr>
      <w:r w:rsidRPr="009B7596">
        <w:rPr>
          <w:rFonts w:ascii="Aptos" w:eastAsia="SimSun" w:hAnsi="Aptos" w:cstheme="minorHAnsi"/>
          <w:szCs w:val="22"/>
        </w:rPr>
        <w:t>Manikúra</w:t>
      </w:r>
      <w:r w:rsidRPr="009B7596">
        <w:rPr>
          <w:rFonts w:ascii="Aptos" w:eastAsia="SimSun" w:hAnsi="Aptos" w:cstheme="minorHAnsi"/>
          <w:szCs w:val="22"/>
        </w:rPr>
        <w:tab/>
        <w:t>dle externího dodavatel</w:t>
      </w:r>
      <w:r w:rsidR="00C65CD0">
        <w:rPr>
          <w:rFonts w:ascii="Aptos" w:eastAsia="SimSun" w:hAnsi="Aptos" w:cstheme="minorHAnsi"/>
          <w:szCs w:val="22"/>
        </w:rPr>
        <w:t>e</w:t>
      </w:r>
    </w:p>
    <w:p w14:paraId="3E1F667D" w14:textId="77777777" w:rsidR="009B7596" w:rsidRPr="009B7596" w:rsidRDefault="009B7596" w:rsidP="009B7596">
      <w:pPr>
        <w:ind w:left="720"/>
        <w:contextualSpacing/>
        <w:rPr>
          <w:rFonts w:ascii="Aptos" w:hAnsi="Aptos" w:cs="Aptos"/>
        </w:rPr>
      </w:pPr>
    </w:p>
    <w:p w14:paraId="55ABA2F3" w14:textId="76F79D0C" w:rsidR="009B7596" w:rsidRPr="009B7596" w:rsidRDefault="009B7596" w:rsidP="009B7596">
      <w:pPr>
        <w:numPr>
          <w:ilvl w:val="1"/>
          <w:numId w:val="4"/>
        </w:numPr>
        <w:tabs>
          <w:tab w:val="left" w:pos="7371"/>
        </w:tabs>
        <w:contextualSpacing/>
        <w:jc w:val="both"/>
        <w:rPr>
          <w:rFonts w:ascii="Aptos" w:hAnsi="Aptos" w:cstheme="minorHAnsi"/>
          <w:b/>
        </w:rPr>
      </w:pPr>
      <w:r w:rsidRPr="009B7596">
        <w:rPr>
          <w:rFonts w:ascii="Aptos" w:hAnsi="Aptos" w:cstheme="minorHAnsi"/>
          <w:b/>
        </w:rPr>
        <w:t xml:space="preserve">Sankce při nevyklizení služby a </w:t>
      </w:r>
      <w:proofErr w:type="spellStart"/>
      <w:r w:rsidRPr="009B7596">
        <w:rPr>
          <w:rFonts w:ascii="Aptos" w:hAnsi="Aptos" w:cstheme="minorHAnsi"/>
          <w:b/>
        </w:rPr>
        <w:t>neodstěhování</w:t>
      </w:r>
      <w:proofErr w:type="spellEnd"/>
      <w:r w:rsidRPr="009B7596">
        <w:rPr>
          <w:rFonts w:ascii="Aptos" w:hAnsi="Aptos" w:cstheme="minorHAnsi"/>
          <w:b/>
        </w:rPr>
        <w:t xml:space="preserve"> klienta: </w:t>
      </w:r>
      <w:r w:rsidRPr="009B7596">
        <w:rPr>
          <w:rFonts w:ascii="Aptos" w:hAnsi="Aptos" w:cstheme="minorHAnsi"/>
          <w:b/>
        </w:rPr>
        <w:tab/>
        <w:t>1 000 Kč/den prodlevy.</w:t>
      </w:r>
    </w:p>
    <w:p w14:paraId="6DE4FFBB" w14:textId="77777777" w:rsidR="001B08F8" w:rsidRDefault="001B08F8" w:rsidP="009B7596">
      <w:pPr>
        <w:suppressAutoHyphens w:val="0"/>
        <w:rPr>
          <w:rFonts w:ascii="Aptos" w:hAnsi="Aptos" w:cstheme="minorHAnsi"/>
          <w:b/>
        </w:rPr>
      </w:pPr>
    </w:p>
    <w:p w14:paraId="287E7D43" w14:textId="77777777" w:rsidR="001B08F8" w:rsidRDefault="001B08F8" w:rsidP="001B08F8">
      <w:pPr>
        <w:jc w:val="both"/>
        <w:rPr>
          <w:rFonts w:ascii="Aptos" w:hAnsi="Aptos"/>
          <w:sz w:val="22"/>
          <w:szCs w:val="22"/>
        </w:rPr>
      </w:pPr>
    </w:p>
    <w:p w14:paraId="17984730" w14:textId="77777777" w:rsidR="001B08F8" w:rsidRDefault="001B08F8" w:rsidP="001B08F8">
      <w:pPr>
        <w:jc w:val="both"/>
        <w:rPr>
          <w:rFonts w:ascii="Aptos" w:hAnsi="Aptos"/>
          <w:sz w:val="22"/>
          <w:szCs w:val="22"/>
        </w:rPr>
      </w:pPr>
    </w:p>
    <w:p w14:paraId="47EFB9BB" w14:textId="77777777" w:rsidR="001B08F8" w:rsidRDefault="001B08F8" w:rsidP="001B08F8">
      <w:pPr>
        <w:jc w:val="both"/>
        <w:rPr>
          <w:rFonts w:ascii="Aptos" w:hAnsi="Aptos"/>
          <w:sz w:val="22"/>
          <w:szCs w:val="22"/>
        </w:rPr>
      </w:pPr>
    </w:p>
    <w:p w14:paraId="52B504BD" w14:textId="77777777" w:rsidR="001B08F8" w:rsidRDefault="001B08F8" w:rsidP="001B08F8">
      <w:pPr>
        <w:jc w:val="both"/>
        <w:rPr>
          <w:rFonts w:ascii="Aptos" w:hAnsi="Aptos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08F8" w14:paraId="02D1E563" w14:textId="77777777" w:rsidTr="00BC30E3">
        <w:tc>
          <w:tcPr>
            <w:tcW w:w="3020" w:type="dxa"/>
          </w:tcPr>
          <w:p w14:paraId="05839D48" w14:textId="5019533C" w:rsidR="001B08F8" w:rsidRDefault="001B08F8" w:rsidP="00BC30E3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53585BC" w14:textId="5CDAC736" w:rsidR="001B08F8" w:rsidRDefault="001B08F8" w:rsidP="00BC30E3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1584814" w14:textId="6827E075" w:rsidR="001B08F8" w:rsidRDefault="001B08F8" w:rsidP="00BC30E3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1B08F8" w14:paraId="14144483" w14:textId="77777777" w:rsidTr="00BC30E3">
        <w:tc>
          <w:tcPr>
            <w:tcW w:w="3020" w:type="dxa"/>
          </w:tcPr>
          <w:p w14:paraId="4959AA55" w14:textId="58F50F9A" w:rsidR="001B08F8" w:rsidRDefault="001B08F8" w:rsidP="00BC30E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FE84E89" w14:textId="33302480" w:rsidR="001B08F8" w:rsidRDefault="001B08F8" w:rsidP="00BC30E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E19851B" w14:textId="769AFEDC" w:rsidR="001B08F8" w:rsidRDefault="001B08F8" w:rsidP="00BC30E3">
            <w:pPr>
              <w:jc w:val="center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E060E02" w14:textId="70080D09" w:rsidR="006C5E45" w:rsidRPr="008726DA" w:rsidRDefault="006C5E45">
      <w:pPr>
        <w:suppressAutoHyphens w:val="0"/>
        <w:rPr>
          <w:rFonts w:ascii="Aptos" w:hAnsi="Aptos" w:cstheme="minorHAnsi"/>
          <w:b/>
        </w:rPr>
      </w:pPr>
      <w:bookmarkStart w:id="2" w:name="_Hlk186361791"/>
      <w:bookmarkEnd w:id="0"/>
      <w:bookmarkEnd w:id="2"/>
    </w:p>
    <w:sectPr w:rsidR="006C5E45" w:rsidRPr="008726DA" w:rsidSect="00044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709" w:left="1417" w:header="0" w:footer="1134" w:gutter="0"/>
      <w:cols w:space="708"/>
      <w:docGrid w:linePitch="60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4AE4A" w14:textId="77777777" w:rsidR="005F585C" w:rsidRDefault="005F585C">
      <w:r>
        <w:separator/>
      </w:r>
    </w:p>
  </w:endnote>
  <w:endnote w:type="continuationSeparator" w:id="0">
    <w:p w14:paraId="5741D365" w14:textId="77777777" w:rsidR="005F585C" w:rsidRDefault="005F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16861" w14:textId="77777777" w:rsidR="009E503D" w:rsidRDefault="009E50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A42E6" w14:textId="77777777" w:rsidR="00C35E0B" w:rsidRDefault="00BA735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54CDD93" wp14:editId="10DD1198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3810" t="635" r="5715" b="5715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3D95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-251659776;visibility:visible;mso-wrap-style:non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" stroked="f" strokecolor="#3465a4">
              <v:fill opacity="0"/>
              <v:stroke joinstyle="round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7728" behindDoc="1" locked="0" layoutInCell="1" allowOverlap="1" wp14:anchorId="0BF8A8BF" wp14:editId="5D6E6786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4930" cy="48260"/>
              <wp:effectExtent l="4445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48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66C19" w14:textId="77777777" w:rsidR="00C35E0B" w:rsidRDefault="00C35E0B">
                          <w:pPr>
                            <w:pStyle w:val="Zpat"/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color w:val="auto"/>
                            </w:rPr>
                            <w:t>2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BF8A8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.9pt;height:3.8pt;z-index:-251658752;visibility:visible;mso-wrap-style:square;mso-width-percent:0;mso-height-percent:0;mso-wrap-distance-left:5.7pt;mso-wrap-distance-top:5.7pt;mso-wrap-distance-right:5.7pt;mso-wrap-distance-bottom:5.7pt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" stroked="f">
              <v:textbox inset="0,0,0,0">
                <w:txbxContent>
                  <w:p w14:paraId="6F866C19" w14:textId="77777777" w:rsidR="00C35E0B" w:rsidRDefault="00C35E0B">
                    <w:pPr>
                      <w:pStyle w:val="Zpat"/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rPr>
                        <w:color w:val="auto"/>
                      </w:rPr>
                      <w:t>2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32A59" w14:textId="77777777" w:rsidR="009E503D" w:rsidRDefault="009E50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72863" w14:textId="77777777" w:rsidR="005F585C" w:rsidRDefault="005F585C">
      <w:r>
        <w:separator/>
      </w:r>
    </w:p>
  </w:footnote>
  <w:footnote w:type="continuationSeparator" w:id="0">
    <w:p w14:paraId="4321F717" w14:textId="77777777" w:rsidR="005F585C" w:rsidRDefault="005F5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F96A7" w14:textId="77777777" w:rsidR="009E503D" w:rsidRDefault="009E50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36602" w14:textId="77777777" w:rsidR="001E01B7" w:rsidRPr="001E01B7" w:rsidRDefault="001E01B7" w:rsidP="001E01B7">
    <w:pPr>
      <w:pStyle w:val="Zhlav"/>
      <w:rPr>
        <w:rFonts w:ascii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E8E1C" w14:textId="77777777" w:rsidR="009E503D" w:rsidRDefault="009E50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1DB28D0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5335B0"/>
    <w:multiLevelType w:val="hybridMultilevel"/>
    <w:tmpl w:val="E5767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22F67"/>
    <w:multiLevelType w:val="multilevel"/>
    <w:tmpl w:val="4A08A4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72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533710"/>
    <w:multiLevelType w:val="hybridMultilevel"/>
    <w:tmpl w:val="38126344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F2775B8"/>
    <w:multiLevelType w:val="hybridMultilevel"/>
    <w:tmpl w:val="62C45644"/>
    <w:lvl w:ilvl="0" w:tplc="7A207A4E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6" w15:restartNumberingAfterBreak="0">
    <w:nsid w:val="5C6978D6"/>
    <w:multiLevelType w:val="hybridMultilevel"/>
    <w:tmpl w:val="C02E4DB6"/>
    <w:lvl w:ilvl="0" w:tplc="FFFFFFFF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7" w15:restartNumberingAfterBreak="0">
    <w:nsid w:val="73C3499C"/>
    <w:multiLevelType w:val="hybridMultilevel"/>
    <w:tmpl w:val="2EA00624"/>
    <w:lvl w:ilvl="0" w:tplc="00B8DFC4">
      <w:start w:val="1"/>
      <w:numFmt w:val="decimal"/>
      <w:lvlText w:val="%1."/>
      <w:lvlJc w:val="left"/>
      <w:pPr>
        <w:ind w:left="720" w:hanging="360"/>
      </w:pPr>
      <w:rPr>
        <w:rFonts w:ascii="Aptos" w:eastAsia="Times New Roman" w:hAnsi="Aptos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45D07"/>
    <w:multiLevelType w:val="hybridMultilevel"/>
    <w:tmpl w:val="58622E8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01"/>
    <w:rsid w:val="00031C68"/>
    <w:rsid w:val="00036004"/>
    <w:rsid w:val="000425DE"/>
    <w:rsid w:val="00043F4C"/>
    <w:rsid w:val="00044136"/>
    <w:rsid w:val="000550CA"/>
    <w:rsid w:val="000C1595"/>
    <w:rsid w:val="000D2C4C"/>
    <w:rsid w:val="000D62E0"/>
    <w:rsid w:val="000F63A6"/>
    <w:rsid w:val="00145715"/>
    <w:rsid w:val="00155CE8"/>
    <w:rsid w:val="0017217C"/>
    <w:rsid w:val="00194D6E"/>
    <w:rsid w:val="0019761B"/>
    <w:rsid w:val="001A66AE"/>
    <w:rsid w:val="001B08F8"/>
    <w:rsid w:val="001B57C6"/>
    <w:rsid w:val="001D74CE"/>
    <w:rsid w:val="001E01B7"/>
    <w:rsid w:val="001E1267"/>
    <w:rsid w:val="001F1AA4"/>
    <w:rsid w:val="001F62BC"/>
    <w:rsid w:val="001F704E"/>
    <w:rsid w:val="00205BFF"/>
    <w:rsid w:val="0024596B"/>
    <w:rsid w:val="00245BEB"/>
    <w:rsid w:val="00267181"/>
    <w:rsid w:val="00287445"/>
    <w:rsid w:val="00294F5D"/>
    <w:rsid w:val="00323BE4"/>
    <w:rsid w:val="003264D2"/>
    <w:rsid w:val="00343870"/>
    <w:rsid w:val="003945A2"/>
    <w:rsid w:val="003B3CA5"/>
    <w:rsid w:val="003C3FB1"/>
    <w:rsid w:val="003D49EE"/>
    <w:rsid w:val="003F47A7"/>
    <w:rsid w:val="0041508E"/>
    <w:rsid w:val="004413E8"/>
    <w:rsid w:val="00446020"/>
    <w:rsid w:val="00455A45"/>
    <w:rsid w:val="004641DA"/>
    <w:rsid w:val="00477EC2"/>
    <w:rsid w:val="004C48F8"/>
    <w:rsid w:val="005122AB"/>
    <w:rsid w:val="0052015C"/>
    <w:rsid w:val="00561739"/>
    <w:rsid w:val="00576E1B"/>
    <w:rsid w:val="005A2AF7"/>
    <w:rsid w:val="005B183D"/>
    <w:rsid w:val="005F585C"/>
    <w:rsid w:val="00640653"/>
    <w:rsid w:val="00652DFF"/>
    <w:rsid w:val="006542F6"/>
    <w:rsid w:val="0065663A"/>
    <w:rsid w:val="0069225F"/>
    <w:rsid w:val="0069717B"/>
    <w:rsid w:val="006A2465"/>
    <w:rsid w:val="006A7569"/>
    <w:rsid w:val="006C0601"/>
    <w:rsid w:val="006C133A"/>
    <w:rsid w:val="006C5E45"/>
    <w:rsid w:val="006D7EDB"/>
    <w:rsid w:val="007004DB"/>
    <w:rsid w:val="00767463"/>
    <w:rsid w:val="007E0722"/>
    <w:rsid w:val="00810367"/>
    <w:rsid w:val="0082021C"/>
    <w:rsid w:val="00825E4F"/>
    <w:rsid w:val="008657F5"/>
    <w:rsid w:val="00865EEB"/>
    <w:rsid w:val="008726DA"/>
    <w:rsid w:val="0088542D"/>
    <w:rsid w:val="008A7696"/>
    <w:rsid w:val="008C2DF0"/>
    <w:rsid w:val="008F4477"/>
    <w:rsid w:val="009113D3"/>
    <w:rsid w:val="009220B5"/>
    <w:rsid w:val="00945023"/>
    <w:rsid w:val="00945381"/>
    <w:rsid w:val="009B7596"/>
    <w:rsid w:val="009E503D"/>
    <w:rsid w:val="009F3700"/>
    <w:rsid w:val="00A1444A"/>
    <w:rsid w:val="00A65255"/>
    <w:rsid w:val="00AA69E8"/>
    <w:rsid w:val="00AB5AA4"/>
    <w:rsid w:val="00AB64A4"/>
    <w:rsid w:val="00AD4799"/>
    <w:rsid w:val="00AF25B0"/>
    <w:rsid w:val="00AF6DBB"/>
    <w:rsid w:val="00B02E7A"/>
    <w:rsid w:val="00B64094"/>
    <w:rsid w:val="00B71379"/>
    <w:rsid w:val="00B71BE3"/>
    <w:rsid w:val="00B737E6"/>
    <w:rsid w:val="00BA13E3"/>
    <w:rsid w:val="00BA7356"/>
    <w:rsid w:val="00BD0691"/>
    <w:rsid w:val="00C35E0B"/>
    <w:rsid w:val="00C65CD0"/>
    <w:rsid w:val="00C7580E"/>
    <w:rsid w:val="00C7698F"/>
    <w:rsid w:val="00CA53BC"/>
    <w:rsid w:val="00D40753"/>
    <w:rsid w:val="00D4082D"/>
    <w:rsid w:val="00D6703D"/>
    <w:rsid w:val="00D92C91"/>
    <w:rsid w:val="00DA0028"/>
    <w:rsid w:val="00DA113B"/>
    <w:rsid w:val="00DB20BC"/>
    <w:rsid w:val="00DB7ABA"/>
    <w:rsid w:val="00DD2116"/>
    <w:rsid w:val="00DD2253"/>
    <w:rsid w:val="00DE012A"/>
    <w:rsid w:val="00E02348"/>
    <w:rsid w:val="00E32A8F"/>
    <w:rsid w:val="00E43574"/>
    <w:rsid w:val="00E50B34"/>
    <w:rsid w:val="00EB5588"/>
    <w:rsid w:val="00ED70E9"/>
    <w:rsid w:val="00F02EFD"/>
    <w:rsid w:val="00F07534"/>
    <w:rsid w:val="00F12CDB"/>
    <w:rsid w:val="00F24343"/>
    <w:rsid w:val="00F4582B"/>
    <w:rsid w:val="00F5185A"/>
    <w:rsid w:val="00F753B1"/>
    <w:rsid w:val="00FB6C0B"/>
    <w:rsid w:val="00FC7458"/>
    <w:rsid w:val="00FC771C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855E92"/>
  <w15:chartTrackingRefBased/>
  <w15:docId w15:val="{5ED99771-755C-405B-9D9A-01CBCD25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outlineLvl w:val="0"/>
    </w:pPr>
    <w:rPr>
      <w:sz w:val="40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"/>
  </w:style>
  <w:style w:type="character" w:customStyle="1" w:styleId="slostrnky1">
    <w:name w:val="Číslo stránky1"/>
    <w:basedOn w:val="Standardnpsmoodstavce10"/>
  </w:style>
  <w:style w:type="character" w:styleId="Hypertextovodkaz">
    <w:name w:val="Hyperlink"/>
    <w:rPr>
      <w:color w:val="000080"/>
      <w:u w:val="single"/>
    </w:rPr>
  </w:style>
  <w:style w:type="character" w:customStyle="1" w:styleId="TextbublinyChar">
    <w:name w:val="Text bubliny Char"/>
    <w:rPr>
      <w:rFonts w:ascii="Segoe UI" w:hAnsi="Segoe UI" w:cs="Segoe UI"/>
      <w:color w:val="00000A"/>
      <w:kern w:val="1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sz w:val="28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6"/>
    </w:rPr>
  </w:style>
  <w:style w:type="paragraph" w:styleId="Podnadpis">
    <w:name w:val="Subtitle"/>
    <w:basedOn w:val="Normln"/>
    <w:next w:val="Zkladntext"/>
    <w:qFormat/>
    <w:pPr>
      <w:jc w:val="center"/>
    </w:pPr>
    <w:rPr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Bezmezer">
    <w:name w:val="No Spacing"/>
    <w:uiPriority w:val="1"/>
    <w:qFormat/>
    <w:rsid w:val="00AB64A4"/>
    <w:pPr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docdata">
    <w:name w:val="docdata"/>
    <w:aliases w:val="docy,v5,1667,bqiaagaaeyqcaaagiaiaaamgbgaabs4gaaaaaaaaaaaaaaaaaaaaaaaaaaaaaaaaaaaaaaaaaaaaaaaaaaaaaaaaaaaaaaaaaaaaaaaaaaaaaaaaaaaaaaaaaaaaaaaaaaaaaaaaaaaaaaaaaaaaaaaaaaaaaaaaaaaaaaaaaaaaaaaaaaaaaaaaaaaaaaaaaaaaaaaaaaaaaaaaaaaaaaaaaaaaaaaaaaaaaaaa"/>
    <w:basedOn w:val="Normln"/>
    <w:rsid w:val="00AF6DBB"/>
    <w:pPr>
      <w:suppressAutoHyphens w:val="0"/>
      <w:spacing w:before="100" w:beforeAutospacing="1" w:after="100" w:afterAutospacing="1"/>
    </w:pPr>
    <w:rPr>
      <w:color w:val="auto"/>
      <w:kern w:val="0"/>
      <w:lang w:eastAsia="cs-CZ"/>
    </w:rPr>
  </w:style>
  <w:style w:type="paragraph" w:styleId="Normlnweb">
    <w:name w:val="Normal (Web)"/>
    <w:basedOn w:val="Normln"/>
    <w:uiPriority w:val="99"/>
    <w:unhideWhenUsed/>
    <w:rsid w:val="00AF6DBB"/>
    <w:pPr>
      <w:suppressAutoHyphens w:val="0"/>
      <w:spacing w:before="100" w:beforeAutospacing="1" w:after="100" w:afterAutospacing="1"/>
    </w:pPr>
    <w:rPr>
      <w:color w:val="auto"/>
      <w:kern w:val="0"/>
      <w:lang w:eastAsia="cs-CZ"/>
    </w:rPr>
  </w:style>
  <w:style w:type="character" w:customStyle="1" w:styleId="1171">
    <w:name w:val="1171"/>
    <w:aliases w:val="bqiaagaaeyqcaaagiaiaaamwbaaabt4eaaaaaaaaaaaaaaaaaaaaaaaaaaaaaaaaaaaaaaaaaaaaaaaaaaaaaaaaaaaaaaaaaaaaaaaaaaaaaaaaaaaaaaaaaaaaaaaaaaaaaaaaaaaaaaaaaaaaaaaaaaaaaaaaaaaaaaaaaaaaaaaaaaaaaaaaaaaaaaaaaaaaaaaaaaaaaaaaaaaaaaaaaaaaaaaaaaaaaaaa"/>
    <w:basedOn w:val="Standardnpsmoodstavce"/>
    <w:rsid w:val="00AF6DBB"/>
  </w:style>
  <w:style w:type="paragraph" w:styleId="Odstavecseseznamem">
    <w:name w:val="List Paragraph"/>
    <w:basedOn w:val="Normln"/>
    <w:uiPriority w:val="34"/>
    <w:qFormat/>
    <w:rsid w:val="00D6703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24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2465"/>
    <w:rPr>
      <w:color w:val="00000A"/>
      <w:kern w:val="1"/>
      <w:lang w:eastAsia="zh-CN"/>
    </w:rPr>
  </w:style>
  <w:style w:type="character" w:styleId="Znakapoznpodarou">
    <w:name w:val="footnote reference"/>
    <w:uiPriority w:val="99"/>
    <w:unhideWhenUsed/>
    <w:rsid w:val="006A2465"/>
    <w:rPr>
      <w:vertAlign w:val="superscript"/>
    </w:rPr>
  </w:style>
  <w:style w:type="table" w:styleId="Mkatabulky">
    <w:name w:val="Table Grid"/>
    <w:basedOn w:val="Normlntabulka"/>
    <w:uiPriority w:val="39"/>
    <w:rsid w:val="006A2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0D62E0"/>
    <w:pPr>
      <w:overflowPunct w:val="0"/>
      <w:autoSpaceDE w:val="0"/>
      <w:autoSpaceDN w:val="0"/>
      <w:adjustRightInd w:val="0"/>
      <w:spacing w:line="230" w:lineRule="auto"/>
      <w:textAlignment w:val="baseline"/>
    </w:pPr>
    <w:rPr>
      <w:color w:val="auto"/>
      <w:kern w:val="0"/>
      <w:sz w:val="22"/>
      <w:szCs w:val="20"/>
      <w:lang w:eastAsia="cs-CZ"/>
    </w:rPr>
  </w:style>
  <w:style w:type="paragraph" w:customStyle="1" w:styleId="Odstavecseseznamem1">
    <w:name w:val="Odstavec se seznamem1"/>
    <w:basedOn w:val="Normln"/>
    <w:uiPriority w:val="99"/>
    <w:qFormat/>
    <w:rsid w:val="008657F5"/>
    <w:pPr>
      <w:ind w:left="708"/>
    </w:pPr>
  </w:style>
  <w:style w:type="paragraph" w:customStyle="1" w:styleId="Standard">
    <w:name w:val="Standard"/>
    <w:uiPriority w:val="99"/>
    <w:qFormat/>
    <w:rsid w:val="008657F5"/>
    <w:pPr>
      <w:suppressAutoHyphens/>
      <w:spacing w:after="160" w:line="252" w:lineRule="auto"/>
      <w:textAlignment w:val="baseline"/>
    </w:pPr>
    <w:rPr>
      <w:rFonts w:ascii="Calibri" w:eastAsia="SimSun" w:hAnsi="Calibri" w:cs="F"/>
      <w:color w:val="00000A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1538</CharactersWithSpaces>
  <SharedDoc>false</SharedDoc>
  <HLinks>
    <vt:vector size="6" baseType="variant">
      <vt:variant>
        <vt:i4>8323154</vt:i4>
      </vt:variant>
      <vt:variant>
        <vt:i4>0</vt:i4>
      </vt:variant>
      <vt:variant>
        <vt:i4>0</vt:i4>
      </vt:variant>
      <vt:variant>
        <vt:i4>5</vt:i4>
      </vt:variant>
      <vt:variant>
        <vt:lpwstr>mailto:socialni.pracovnice@centrum-senorina.cz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Jaroslava Benesova</dc:creator>
  <cp:keywords/>
  <cp:lastModifiedBy>Vedoucí</cp:lastModifiedBy>
  <cp:revision>2</cp:revision>
  <cp:lastPrinted>2025-12-29T10:21:00Z</cp:lastPrinted>
  <dcterms:created xsi:type="dcterms:W3CDTF">2026-07-31T09:31:00Z</dcterms:created>
  <dcterms:modified xsi:type="dcterms:W3CDTF">2026-07-31T09:31:00Z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